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36B8" w:rsidRDefault="007236B8" w:rsidP="005D101F">
      <w:pPr>
        <w:spacing w:after="0" w:line="240" w:lineRule="auto"/>
        <w:jc w:val="center"/>
        <w:rPr>
          <w:rFonts w:ascii="Palatino Linotype" w:hAnsi="Palatino Linotype"/>
          <w:color w:val="C00000"/>
          <w:sz w:val="25"/>
          <w:szCs w:val="25"/>
        </w:rPr>
      </w:pPr>
    </w:p>
    <w:p w:rsidR="0038594D" w:rsidRDefault="0038594D" w:rsidP="005D101F">
      <w:pPr>
        <w:spacing w:after="0" w:line="240" w:lineRule="auto"/>
        <w:jc w:val="center"/>
        <w:rPr>
          <w:rFonts w:ascii="Palatino Linotype" w:hAnsi="Palatino Linotype"/>
          <w:color w:val="C00000"/>
          <w:sz w:val="25"/>
          <w:szCs w:val="25"/>
        </w:rPr>
      </w:pPr>
    </w:p>
    <w:p w:rsidR="007236B8" w:rsidRDefault="007236B8" w:rsidP="005D101F">
      <w:pPr>
        <w:spacing w:after="0" w:line="240" w:lineRule="auto"/>
        <w:jc w:val="center"/>
        <w:rPr>
          <w:rFonts w:ascii="Palatino Linotype" w:hAnsi="Palatino Linotype"/>
          <w:color w:val="C00000"/>
          <w:sz w:val="25"/>
          <w:szCs w:val="25"/>
        </w:rPr>
      </w:pPr>
    </w:p>
    <w:p w:rsidR="00AF0710" w:rsidRPr="00AF0710" w:rsidRDefault="00AF0710" w:rsidP="00AF0710">
      <w:pPr>
        <w:spacing w:before="59"/>
        <w:ind w:left="120"/>
        <w:rPr>
          <w:rFonts w:ascii="Palatino Linotype" w:eastAsia="Calibri" w:hAnsi="Palatino Linotype" w:cs="Calibri"/>
        </w:rPr>
      </w:pPr>
      <w:r w:rsidRPr="00AF0710">
        <w:rPr>
          <w:rFonts w:ascii="Palatino Linotype" w:eastAsia="Calibri" w:hAnsi="Palatino Linotype" w:cs="Calibri"/>
          <w:b/>
          <w:bCs/>
          <w:spacing w:val="-1"/>
        </w:rPr>
        <w:t>Queen’</w:t>
      </w:r>
      <w:r w:rsidRPr="00AF0710">
        <w:rPr>
          <w:rFonts w:ascii="Palatino Linotype" w:eastAsia="Calibri" w:hAnsi="Palatino Linotype" w:cs="Calibri"/>
          <w:b/>
          <w:bCs/>
        </w:rPr>
        <w:t>s</w:t>
      </w:r>
      <w:r w:rsidRPr="00AF0710">
        <w:rPr>
          <w:rFonts w:ascii="Palatino Linotype" w:eastAsia="Calibri" w:hAnsi="Palatino Linotype" w:cs="Calibri"/>
          <w:b/>
          <w:bCs/>
          <w:spacing w:val="-9"/>
        </w:rPr>
        <w:t xml:space="preserve"> </w:t>
      </w:r>
      <w:r w:rsidRPr="00AF0710">
        <w:rPr>
          <w:rFonts w:ascii="Palatino Linotype" w:eastAsia="Calibri" w:hAnsi="Palatino Linotype" w:cs="Calibri"/>
          <w:b/>
          <w:bCs/>
          <w:spacing w:val="-1"/>
        </w:rPr>
        <w:t>Uni</w:t>
      </w:r>
      <w:r w:rsidRPr="00AF0710">
        <w:rPr>
          <w:rFonts w:ascii="Palatino Linotype" w:eastAsia="Calibri" w:hAnsi="Palatino Linotype" w:cs="Calibri"/>
          <w:b/>
          <w:bCs/>
          <w:spacing w:val="1"/>
        </w:rPr>
        <w:t>v</w:t>
      </w:r>
      <w:r w:rsidRPr="00AF0710">
        <w:rPr>
          <w:rFonts w:ascii="Palatino Linotype" w:eastAsia="Calibri" w:hAnsi="Palatino Linotype" w:cs="Calibri"/>
          <w:b/>
          <w:bCs/>
          <w:spacing w:val="-1"/>
        </w:rPr>
        <w:t>ersit</w:t>
      </w:r>
      <w:r w:rsidRPr="00AF0710">
        <w:rPr>
          <w:rFonts w:ascii="Palatino Linotype" w:eastAsia="Calibri" w:hAnsi="Palatino Linotype" w:cs="Calibri"/>
          <w:b/>
          <w:bCs/>
        </w:rPr>
        <w:t>y</w:t>
      </w:r>
      <w:r w:rsidRPr="00AF0710">
        <w:rPr>
          <w:rFonts w:ascii="Palatino Linotype" w:eastAsia="Calibri" w:hAnsi="Palatino Linotype" w:cs="Calibri"/>
          <w:b/>
          <w:bCs/>
          <w:spacing w:val="-9"/>
        </w:rPr>
        <w:t xml:space="preserve">, </w:t>
      </w:r>
      <w:r w:rsidR="00891406">
        <w:rPr>
          <w:rFonts w:ascii="Palatino Linotype" w:eastAsia="Calibri" w:hAnsi="Palatino Linotype" w:cs="Calibri"/>
          <w:b/>
          <w:bCs/>
          <w:spacing w:val="-9"/>
        </w:rPr>
        <w:t>General</w:t>
      </w:r>
      <w:r w:rsidRPr="00AF0710">
        <w:rPr>
          <w:rFonts w:ascii="Palatino Linotype" w:eastAsia="Calibri" w:hAnsi="Palatino Linotype" w:cs="Calibri"/>
          <w:b/>
          <w:bCs/>
          <w:spacing w:val="-9"/>
        </w:rPr>
        <w:t xml:space="preserve"> Surgery </w:t>
      </w:r>
      <w:r w:rsidR="00983F75">
        <w:rPr>
          <w:rFonts w:ascii="Palatino Linotype" w:eastAsia="Calibri" w:hAnsi="Palatino Linotype" w:cs="Calibri"/>
          <w:b/>
          <w:bCs/>
          <w:spacing w:val="-9"/>
        </w:rPr>
        <w:t>Robotic</w:t>
      </w:r>
      <w:r w:rsidR="00891406">
        <w:rPr>
          <w:rFonts w:ascii="Palatino Linotype" w:eastAsia="Calibri" w:hAnsi="Palatino Linotype" w:cs="Calibri"/>
          <w:b/>
          <w:bCs/>
          <w:spacing w:val="-9"/>
        </w:rPr>
        <w:t xml:space="preserve"> Colorectal</w:t>
      </w:r>
      <w:r w:rsidRPr="00AF0710">
        <w:rPr>
          <w:rFonts w:ascii="Palatino Linotype" w:eastAsia="Calibri" w:hAnsi="Palatino Linotype" w:cs="Calibri"/>
          <w:b/>
          <w:bCs/>
          <w:spacing w:val="-10"/>
        </w:rPr>
        <w:t xml:space="preserve"> </w:t>
      </w:r>
      <w:r w:rsidRPr="00AF0710">
        <w:rPr>
          <w:rFonts w:ascii="Palatino Linotype" w:eastAsia="Calibri" w:hAnsi="Palatino Linotype" w:cs="Calibri"/>
          <w:b/>
          <w:bCs/>
          <w:spacing w:val="-1"/>
        </w:rPr>
        <w:t>Fe</w:t>
      </w:r>
      <w:r w:rsidRPr="00AF0710">
        <w:rPr>
          <w:rFonts w:ascii="Palatino Linotype" w:eastAsia="Calibri" w:hAnsi="Palatino Linotype" w:cs="Calibri"/>
          <w:b/>
          <w:bCs/>
          <w:spacing w:val="1"/>
        </w:rPr>
        <w:t>l</w:t>
      </w:r>
      <w:r w:rsidRPr="00AF0710">
        <w:rPr>
          <w:rFonts w:ascii="Palatino Linotype" w:eastAsia="Calibri" w:hAnsi="Palatino Linotype" w:cs="Calibri"/>
          <w:b/>
          <w:bCs/>
        </w:rPr>
        <w:t>l</w:t>
      </w:r>
      <w:r w:rsidRPr="00AF0710">
        <w:rPr>
          <w:rFonts w:ascii="Palatino Linotype" w:eastAsia="Calibri" w:hAnsi="Palatino Linotype" w:cs="Calibri"/>
          <w:b/>
          <w:bCs/>
          <w:spacing w:val="-1"/>
        </w:rPr>
        <w:t>ow</w:t>
      </w:r>
      <w:r w:rsidRPr="00AF0710">
        <w:rPr>
          <w:rFonts w:ascii="Palatino Linotype" w:eastAsia="Calibri" w:hAnsi="Palatino Linotype" w:cs="Calibri"/>
          <w:b/>
          <w:bCs/>
          <w:spacing w:val="1"/>
        </w:rPr>
        <w:t>s</w:t>
      </w:r>
      <w:r w:rsidRPr="00AF0710">
        <w:rPr>
          <w:rFonts w:ascii="Palatino Linotype" w:eastAsia="Calibri" w:hAnsi="Palatino Linotype" w:cs="Calibri"/>
          <w:b/>
          <w:bCs/>
          <w:spacing w:val="-1"/>
        </w:rPr>
        <w:t>hip</w:t>
      </w:r>
    </w:p>
    <w:p w:rsidR="00D00992" w:rsidRPr="000A1C1A" w:rsidRDefault="00D00992" w:rsidP="00D00992">
      <w:pPr>
        <w:spacing w:after="0" w:line="240" w:lineRule="auto"/>
        <w:rPr>
          <w:rFonts w:asciiTheme="majorHAnsi" w:eastAsia="Times" w:hAnsiTheme="majorHAnsi" w:cs="Times New Roman"/>
        </w:rPr>
      </w:pPr>
      <w:r>
        <w:rPr>
          <w:rFonts w:ascii="Palatino Linotype" w:hAnsi="Palatino Linotype"/>
          <w:spacing w:val="-1"/>
        </w:rPr>
        <w:t xml:space="preserve">  </w:t>
      </w:r>
      <w:r w:rsidR="00AE286D" w:rsidRPr="00FA24C8">
        <w:rPr>
          <w:rFonts w:ascii="Palatino Linotype" w:hAnsi="Palatino Linotype"/>
          <w:b/>
          <w:spacing w:val="-1"/>
        </w:rPr>
        <w:t>Coordinator</w:t>
      </w:r>
      <w:r w:rsidR="00DB3348" w:rsidRPr="00FA24C8">
        <w:rPr>
          <w:rFonts w:ascii="Palatino Linotype" w:hAnsi="Palatino Linotype"/>
          <w:b/>
        </w:rPr>
        <w:t>:</w:t>
      </w:r>
      <w:r w:rsidR="00DB3348" w:rsidRPr="00AF0710">
        <w:rPr>
          <w:rFonts w:ascii="Palatino Linotype" w:hAnsi="Palatino Linotype"/>
          <w:spacing w:val="39"/>
        </w:rPr>
        <w:t xml:space="preserve"> </w:t>
      </w:r>
      <w:r w:rsidR="00DB3348">
        <w:rPr>
          <w:rFonts w:ascii="Palatino Linotype" w:hAnsi="Palatino Linotype"/>
          <w:w w:val="99"/>
        </w:rPr>
        <w:t xml:space="preserve"> </w:t>
      </w:r>
      <w:r w:rsidR="00891406">
        <w:rPr>
          <w:rFonts w:ascii="Palatino Linotype" w:hAnsi="Palatino Linotype"/>
          <w:w w:val="99"/>
        </w:rPr>
        <w:t>Dr. Sunil Patel</w:t>
      </w:r>
      <w:r w:rsidR="00060FE6">
        <w:rPr>
          <w:rFonts w:ascii="Palatino Linotype" w:hAnsi="Palatino Linotype"/>
          <w:w w:val="99"/>
        </w:rPr>
        <w:t>, MD, FRCSC</w:t>
      </w:r>
    </w:p>
    <w:p w:rsidR="00AE286D" w:rsidRDefault="00AE286D" w:rsidP="00AF0710">
      <w:pPr>
        <w:pStyle w:val="BodyText"/>
        <w:spacing w:before="18" w:line="218" w:lineRule="auto"/>
        <w:ind w:left="119" w:right="3441"/>
        <w:rPr>
          <w:rFonts w:ascii="Palatino Linotype" w:hAnsi="Palatino Linotype"/>
        </w:rPr>
      </w:pPr>
      <w:r w:rsidRPr="00FA24C8">
        <w:rPr>
          <w:rFonts w:ascii="Palatino Linotype" w:eastAsiaTheme="minorHAnsi" w:hAnsi="Palatino Linotype"/>
          <w:b/>
          <w:spacing w:val="-1"/>
        </w:rPr>
        <w:t>Number of Positions:</w:t>
      </w:r>
      <w:r>
        <w:rPr>
          <w:rFonts w:ascii="Palatino Linotype" w:hAnsi="Palatino Linotype"/>
        </w:rPr>
        <w:t xml:space="preserve">  1</w:t>
      </w:r>
    </w:p>
    <w:p w:rsidR="00AF0710" w:rsidRPr="00AF0710" w:rsidRDefault="00AF0710" w:rsidP="00AF0710">
      <w:pPr>
        <w:pStyle w:val="BodyText"/>
        <w:spacing w:before="18" w:line="218" w:lineRule="auto"/>
        <w:ind w:left="119" w:right="3441"/>
        <w:rPr>
          <w:rFonts w:ascii="Palatino Linotype" w:hAnsi="Palatino Linotype"/>
          <w:w w:val="99"/>
        </w:rPr>
      </w:pPr>
      <w:r w:rsidRPr="00FA24C8">
        <w:rPr>
          <w:rFonts w:ascii="Palatino Linotype" w:eastAsiaTheme="minorHAnsi" w:hAnsi="Palatino Linotype"/>
          <w:b/>
          <w:spacing w:val="-1"/>
        </w:rPr>
        <w:t>Duration:</w:t>
      </w:r>
      <w:r w:rsidRPr="00AF0710">
        <w:rPr>
          <w:rFonts w:ascii="Palatino Linotype" w:hAnsi="Palatino Linotype"/>
          <w:spacing w:val="39"/>
        </w:rPr>
        <w:t xml:space="preserve"> </w:t>
      </w:r>
      <w:r w:rsidR="00891406">
        <w:rPr>
          <w:rFonts w:ascii="Palatino Linotype" w:hAnsi="Palatino Linotype"/>
        </w:rPr>
        <w:t xml:space="preserve"> 6 months or 1 year</w:t>
      </w:r>
    </w:p>
    <w:p w:rsidR="00AF0710" w:rsidRPr="00AF0710" w:rsidRDefault="00AF0710" w:rsidP="00AF0710">
      <w:pPr>
        <w:pStyle w:val="BodyText"/>
        <w:spacing w:before="18" w:line="218" w:lineRule="auto"/>
        <w:ind w:left="119" w:right="3441"/>
        <w:rPr>
          <w:rFonts w:ascii="Palatino Linotype" w:hAnsi="Palatino Linotype"/>
        </w:rPr>
      </w:pPr>
      <w:r w:rsidRPr="00FA24C8">
        <w:rPr>
          <w:rFonts w:ascii="Palatino Linotype" w:eastAsiaTheme="minorHAnsi" w:hAnsi="Palatino Linotype"/>
          <w:b/>
          <w:spacing w:val="-1"/>
        </w:rPr>
        <w:t>Start Date:</w:t>
      </w:r>
      <w:r w:rsidRPr="00AF0710">
        <w:rPr>
          <w:rFonts w:ascii="Palatino Linotype" w:hAnsi="Palatino Linotype"/>
          <w:spacing w:val="43"/>
        </w:rPr>
        <w:t xml:space="preserve"> </w:t>
      </w:r>
      <w:r w:rsidR="0058223C">
        <w:rPr>
          <w:rFonts w:ascii="Palatino Linotype" w:hAnsi="Palatino Linotype"/>
        </w:rPr>
        <w:t>July 1</w:t>
      </w:r>
      <w:r w:rsidR="0058223C" w:rsidRPr="0058223C">
        <w:rPr>
          <w:rFonts w:ascii="Palatino Linotype" w:hAnsi="Palatino Linotype"/>
          <w:vertAlign w:val="superscript"/>
        </w:rPr>
        <w:t>st</w:t>
      </w:r>
      <w:r w:rsidR="0058223C">
        <w:rPr>
          <w:rFonts w:ascii="Palatino Linotype" w:hAnsi="Palatino Linotype"/>
        </w:rPr>
        <w:t>, annually</w:t>
      </w:r>
    </w:p>
    <w:p w:rsidR="00306A51" w:rsidRDefault="00AF0710" w:rsidP="00BD7A1B">
      <w:pPr>
        <w:pStyle w:val="BodyText"/>
        <w:spacing w:line="274" w:lineRule="exact"/>
        <w:ind w:left="120"/>
        <w:rPr>
          <w:rFonts w:ascii="Palatino Linotype" w:hAnsi="Palatino Linotype"/>
          <w:b/>
          <w:i/>
          <w:spacing w:val="-5"/>
        </w:rPr>
      </w:pPr>
      <w:r w:rsidRPr="00FA24C8">
        <w:rPr>
          <w:rFonts w:ascii="Palatino Linotype" w:eastAsiaTheme="minorHAnsi" w:hAnsi="Palatino Linotype"/>
          <w:b/>
          <w:spacing w:val="-1"/>
        </w:rPr>
        <w:t xml:space="preserve">Application Deadline: </w:t>
      </w:r>
      <w:r w:rsidR="001D663B" w:rsidRPr="00FA24C8">
        <w:rPr>
          <w:rFonts w:ascii="Palatino Linotype" w:eastAsiaTheme="minorHAnsi" w:hAnsi="Palatino Linotype"/>
          <w:b/>
          <w:spacing w:val="-1"/>
        </w:rPr>
        <w:t xml:space="preserve"> </w:t>
      </w:r>
      <w:r w:rsidR="00BD7A1B" w:rsidRPr="00FA24C8">
        <w:rPr>
          <w:rFonts w:ascii="Palatino Linotype" w:eastAsiaTheme="minorHAnsi" w:hAnsi="Palatino Linotype"/>
          <w:b/>
          <w:spacing w:val="-1"/>
        </w:rPr>
        <w:tab/>
      </w:r>
      <w:r w:rsidR="00775019">
        <w:rPr>
          <w:rFonts w:ascii="Palatino Linotype" w:hAnsi="Palatino Linotype"/>
          <w:b/>
          <w:i/>
          <w:spacing w:val="-5"/>
        </w:rPr>
        <w:tab/>
      </w:r>
    </w:p>
    <w:p w:rsidR="006D4162" w:rsidRPr="00605DF3" w:rsidRDefault="006D4162" w:rsidP="00BD7A1B">
      <w:pPr>
        <w:pStyle w:val="BodyText"/>
        <w:spacing w:line="269" w:lineRule="exact"/>
        <w:ind w:firstLine="612"/>
        <w:rPr>
          <w:rFonts w:ascii="Palatino Linotype" w:hAnsi="Palatino Linotype"/>
          <w:spacing w:val="-5"/>
        </w:rPr>
      </w:pPr>
      <w:r w:rsidRPr="0038771B">
        <w:rPr>
          <w:rFonts w:ascii="Palatino Linotype" w:hAnsi="Palatino Linotype"/>
          <w:b/>
          <w:i/>
          <w:spacing w:val="-5"/>
        </w:rPr>
        <w:t xml:space="preserve">Canadian </w:t>
      </w:r>
      <w:r>
        <w:rPr>
          <w:rFonts w:ascii="Palatino Linotype" w:hAnsi="Palatino Linotype"/>
          <w:b/>
          <w:i/>
          <w:spacing w:val="-5"/>
        </w:rPr>
        <w:t xml:space="preserve">Applicants:  </w:t>
      </w:r>
      <w:r>
        <w:rPr>
          <w:rFonts w:ascii="Palatino Linotype" w:hAnsi="Palatino Linotype"/>
          <w:spacing w:val="-5"/>
        </w:rPr>
        <w:t>December 31</w:t>
      </w:r>
      <w:r w:rsidRPr="00605DF3">
        <w:rPr>
          <w:rFonts w:ascii="Palatino Linotype" w:hAnsi="Palatino Linotype"/>
          <w:spacing w:val="-5"/>
          <w:vertAlign w:val="superscript"/>
        </w:rPr>
        <w:t>st</w:t>
      </w:r>
      <w:r>
        <w:rPr>
          <w:rFonts w:ascii="Palatino Linotype" w:hAnsi="Palatino Linotype"/>
          <w:spacing w:val="-5"/>
        </w:rPr>
        <w:t xml:space="preserve"> (18 months prior to the proposed start of the fellowship)</w:t>
      </w:r>
    </w:p>
    <w:p w:rsidR="006D4162" w:rsidRPr="0038771B" w:rsidRDefault="006D4162" w:rsidP="00BD7A1B">
      <w:pPr>
        <w:pStyle w:val="BodyText"/>
        <w:spacing w:line="269" w:lineRule="exact"/>
        <w:ind w:firstLine="612"/>
        <w:rPr>
          <w:rFonts w:ascii="Palatino Linotype" w:hAnsi="Palatino Linotype"/>
          <w:spacing w:val="-5"/>
        </w:rPr>
      </w:pPr>
      <w:r w:rsidRPr="0038771B">
        <w:rPr>
          <w:rFonts w:ascii="Palatino Linotype" w:hAnsi="Palatino Linotype"/>
          <w:b/>
          <w:i/>
        </w:rPr>
        <w:t>International Applicants:</w:t>
      </w:r>
      <w:r>
        <w:rPr>
          <w:rFonts w:ascii="Palatino Linotype" w:hAnsi="Palatino Linotype"/>
        </w:rPr>
        <w:t xml:space="preserve">  August 31</w:t>
      </w:r>
      <w:r w:rsidRPr="00605DF3">
        <w:rPr>
          <w:rFonts w:ascii="Palatino Linotype" w:hAnsi="Palatino Linotype"/>
          <w:vertAlign w:val="superscript"/>
        </w:rPr>
        <w:t>st</w:t>
      </w:r>
      <w:r>
        <w:rPr>
          <w:rFonts w:ascii="Palatino Linotype" w:hAnsi="Palatino Linotype"/>
        </w:rPr>
        <w:t xml:space="preserve"> </w:t>
      </w:r>
      <w:r w:rsidRPr="00FE4DBB">
        <w:rPr>
          <w:rFonts w:ascii="Palatino Linotype" w:hAnsi="Palatino Linotype"/>
        </w:rPr>
        <w:t xml:space="preserve">(the year prior to the proposed start date) </w:t>
      </w:r>
    </w:p>
    <w:p w:rsidR="001D663B" w:rsidRPr="000D194B" w:rsidRDefault="001D663B" w:rsidP="000D194B">
      <w:pPr>
        <w:rPr>
          <w:rFonts w:ascii="Palatino Linotype" w:hAnsi="Palatino Linotype"/>
        </w:rPr>
      </w:pPr>
    </w:p>
    <w:p w:rsidR="001F77B8" w:rsidRPr="000D194B" w:rsidRDefault="00DD3BB0" w:rsidP="00DD3BB0">
      <w:pPr>
        <w:spacing w:line="240" w:lineRule="auto"/>
        <w:rPr>
          <w:rFonts w:ascii="Palatino Linotype" w:hAnsi="Palatino Linotype"/>
        </w:rPr>
      </w:pPr>
      <w:r>
        <w:rPr>
          <w:rFonts w:ascii="Palatino Linotype" w:eastAsia="Calibri" w:hAnsi="Palatino Linotype"/>
        </w:rPr>
        <w:t xml:space="preserve"> </w:t>
      </w:r>
      <w:r w:rsidR="001F77B8" w:rsidRPr="000D194B">
        <w:rPr>
          <w:rFonts w:ascii="Palatino Linotype" w:eastAsia="Calibri" w:hAnsi="Palatino Linotype"/>
        </w:rPr>
        <w:t>If we are accepting applications, the fellowship will be posted on the following Job Boards: Canadian Association of General Surgeons (CAGS</w:t>
      </w:r>
      <w:r w:rsidR="001F77B8" w:rsidRPr="001F77B8">
        <w:t xml:space="preserve">, </w:t>
      </w:r>
      <w:hyperlink r:id="rId8" w:history="1">
        <w:r w:rsidR="00A660E2" w:rsidRPr="000D194B">
          <w:rPr>
            <w:rStyle w:val="Hyperlink"/>
            <w:rFonts w:ascii="Palatino Linotype" w:hAnsi="Palatino Linotype"/>
          </w:rPr>
          <w:t>https://cags-accg.ca/career-opportunities</w:t>
        </w:r>
      </w:hyperlink>
      <w:r w:rsidR="00A660E2" w:rsidRPr="000D194B">
        <w:rPr>
          <w:rFonts w:ascii="Palatino Linotype" w:hAnsi="Palatino Linotype"/>
        </w:rPr>
        <w:t xml:space="preserve"> </w:t>
      </w:r>
      <w:r w:rsidR="00A660E2" w:rsidRPr="000D194B">
        <w:rPr>
          <w:rFonts w:ascii="Palatino Linotype" w:eastAsia="Calibri" w:hAnsi="Palatino Linotype"/>
        </w:rPr>
        <w:t>a</w:t>
      </w:r>
      <w:r w:rsidR="001F77B8" w:rsidRPr="000D194B">
        <w:rPr>
          <w:rFonts w:ascii="Palatino Linotype" w:eastAsia="Calibri" w:hAnsi="Palatino Linotype"/>
        </w:rPr>
        <w:t>nd the Ontario Association of General Surgeons (OAGS,</w:t>
      </w:r>
      <w:r w:rsidR="001F77B8" w:rsidRPr="000D194B">
        <w:rPr>
          <w:rFonts w:ascii="Palatino Linotype" w:hAnsi="Palatino Linotype"/>
        </w:rPr>
        <w:t xml:space="preserve"> </w:t>
      </w:r>
      <w:hyperlink r:id="rId9" w:history="1">
        <w:r w:rsidR="00A660E2" w:rsidRPr="000D194B">
          <w:rPr>
            <w:rStyle w:val="Hyperlink"/>
            <w:rFonts w:ascii="Palatino Linotype" w:hAnsi="Palatino Linotype"/>
          </w:rPr>
          <w:t>https://oags.org/jobs</w:t>
        </w:r>
      </w:hyperlink>
      <w:r w:rsidR="00A660E2" w:rsidRPr="000D194B">
        <w:rPr>
          <w:rFonts w:ascii="Palatino Linotype" w:hAnsi="Palatino Linotype"/>
        </w:rPr>
        <w:t xml:space="preserve"> </w:t>
      </w:r>
    </w:p>
    <w:p w:rsidR="00A660E2" w:rsidRPr="001F77B8" w:rsidRDefault="00A660E2" w:rsidP="00DD3BB0">
      <w:pPr>
        <w:pStyle w:val="BodyText"/>
        <w:kinsoku w:val="0"/>
        <w:overflowPunct w:val="0"/>
        <w:ind w:right="544"/>
        <w:jc w:val="both"/>
        <w:rPr>
          <w:rFonts w:ascii="Palatino Linotype" w:hAnsi="Palatino Linotype"/>
        </w:rPr>
      </w:pPr>
    </w:p>
    <w:p w:rsidR="001F77B8" w:rsidRDefault="001F77B8" w:rsidP="00DD3BB0">
      <w:pPr>
        <w:pStyle w:val="BodyText"/>
        <w:kinsoku w:val="0"/>
        <w:overflowPunct w:val="0"/>
        <w:ind w:right="383"/>
        <w:rPr>
          <w:rFonts w:ascii="Palatino Linotype" w:hAnsi="Palatino Linotype"/>
        </w:rPr>
      </w:pPr>
      <w:r w:rsidRPr="001F77B8">
        <w:rPr>
          <w:rFonts w:ascii="Palatino Linotype" w:hAnsi="Palatino Linotype"/>
        </w:rPr>
        <w:t>The colorectal surgery program at Queen’s University, in Kingston, Ontario, is offering a Robotic Colorectal Surgery Fellowship. The f</w:t>
      </w:r>
      <w:r w:rsidR="00CB504E">
        <w:rPr>
          <w:rFonts w:ascii="Palatino Linotype" w:hAnsi="Palatino Linotype"/>
        </w:rPr>
        <w:t>ellowship will be either 6 months or 1 year</w:t>
      </w:r>
      <w:r w:rsidRPr="001F77B8">
        <w:rPr>
          <w:rFonts w:ascii="Palatino Linotype" w:hAnsi="Palatino Linotype"/>
        </w:rPr>
        <w:t xml:space="preserve"> in duration, based on the candidate’s previous experiences and objectives of training. This fellowship is open to surgeons who are currently </w:t>
      </w:r>
      <w:r w:rsidR="009C6B69">
        <w:rPr>
          <w:rFonts w:ascii="Palatino Linotype" w:hAnsi="Palatino Linotype"/>
        </w:rPr>
        <w:t xml:space="preserve">in </w:t>
      </w:r>
      <w:r w:rsidRPr="001F77B8">
        <w:rPr>
          <w:rFonts w:ascii="Palatino Linotype" w:hAnsi="Palatino Linotype"/>
        </w:rPr>
        <w:t xml:space="preserve">or </w:t>
      </w:r>
      <w:r w:rsidR="009C6B69">
        <w:rPr>
          <w:rFonts w:ascii="Palatino Linotype" w:hAnsi="Palatino Linotype"/>
        </w:rPr>
        <w:t xml:space="preserve">have </w:t>
      </w:r>
      <w:r w:rsidRPr="001F77B8">
        <w:rPr>
          <w:rFonts w:ascii="Palatino Linotype" w:hAnsi="Palatino Linotype"/>
        </w:rPr>
        <w:t>recently completed an accredited Colorectal or Surgical Oncology Fellowship. The purpose of this fellowship is to provide training to individuals intending to join or launch a robotic surgery program.</w:t>
      </w:r>
    </w:p>
    <w:p w:rsidR="001F77B8" w:rsidRPr="001F77B8" w:rsidRDefault="001F77B8" w:rsidP="00DD3BB0">
      <w:pPr>
        <w:pStyle w:val="BodyText"/>
        <w:kinsoku w:val="0"/>
        <w:overflowPunct w:val="0"/>
        <w:ind w:right="383"/>
        <w:rPr>
          <w:rFonts w:ascii="Palatino Linotype" w:hAnsi="Palatino Linotype"/>
        </w:rPr>
      </w:pPr>
    </w:p>
    <w:p w:rsidR="001F77B8" w:rsidRPr="001F77B8" w:rsidRDefault="001F77B8" w:rsidP="00DD3BB0">
      <w:pPr>
        <w:pStyle w:val="BodyText"/>
        <w:kinsoku w:val="0"/>
        <w:overflowPunct w:val="0"/>
        <w:ind w:right="397"/>
        <w:rPr>
          <w:rFonts w:ascii="Palatino Linotype" w:hAnsi="Palatino Linotype"/>
        </w:rPr>
      </w:pPr>
      <w:r w:rsidRPr="00CB504E">
        <w:rPr>
          <w:rFonts w:ascii="Palatino Linotype" w:hAnsi="Palatino Linotype"/>
          <w:b/>
        </w:rPr>
        <w:t>Clinical Training:</w:t>
      </w:r>
      <w:r w:rsidRPr="001F77B8">
        <w:rPr>
          <w:rFonts w:ascii="Palatino Linotype" w:hAnsi="Palatino Linotype"/>
        </w:rPr>
        <w:t xml:space="preserve"> The robotic colorectal surgery program at Queen’s University is recognized as the premier program in Canada. The three fellowship-trained surgeons collectively perform the highest volume of robotic surgery in the Country, with over 180 cases completed per year. The fellow can expect to perform approximately 15 major robotic resections per month. The fellow will be expected to attend clinic and may have the option to participate in colonoscopy. The fellow will work with a fully integrated clinical teaching unit which includes medical students, elective students, junior residents</w:t>
      </w:r>
      <w:r w:rsidR="00B22D20">
        <w:rPr>
          <w:rFonts w:ascii="Palatino Linotype" w:hAnsi="Palatino Linotype"/>
        </w:rPr>
        <w:t>,</w:t>
      </w:r>
      <w:r w:rsidRPr="001F77B8">
        <w:rPr>
          <w:rFonts w:ascii="Palatino Linotype" w:hAnsi="Palatino Linotype"/>
        </w:rPr>
        <w:t xml:space="preserve"> and senior residents. There will be no call requirements or expectations. Fellows will have access to the Da Vinci Robotic Simulator and will follow the robotic curriculum leading to Intuitive Certification (Fellowship track). The fellow may have the opportunity to attend a formal colorectal robotic training course.</w:t>
      </w:r>
    </w:p>
    <w:p w:rsidR="001F77B8" w:rsidRDefault="001F77B8" w:rsidP="00DD3BB0">
      <w:pPr>
        <w:pStyle w:val="BodyText"/>
        <w:kinsoku w:val="0"/>
        <w:overflowPunct w:val="0"/>
        <w:spacing w:before="157"/>
        <w:rPr>
          <w:rFonts w:ascii="Palatino Linotype" w:hAnsi="Palatino Linotype"/>
        </w:rPr>
      </w:pPr>
      <w:r w:rsidRPr="00CB504E">
        <w:rPr>
          <w:rFonts w:ascii="Palatino Linotype" w:hAnsi="Palatino Linotype"/>
          <w:b/>
        </w:rPr>
        <w:t>Research and Academics:</w:t>
      </w:r>
      <w:r w:rsidRPr="001F77B8">
        <w:rPr>
          <w:rFonts w:ascii="Palatino Linotype" w:hAnsi="Palatino Linotype"/>
        </w:rPr>
        <w:t xml:space="preserve"> Research and academic interests will be discussed prior to starting the fellowship. Current research opportunities are numerous and include population health research, assessment of innovative techniques</w:t>
      </w:r>
      <w:r w:rsidR="009C6B69">
        <w:rPr>
          <w:rFonts w:ascii="Palatino Linotype" w:hAnsi="Palatino Linotype"/>
        </w:rPr>
        <w:t>,</w:t>
      </w:r>
      <w:r w:rsidRPr="001F77B8">
        <w:rPr>
          <w:rFonts w:ascii="Palatino Linotype" w:hAnsi="Palatino Linotype"/>
        </w:rPr>
        <w:t xml:space="preserve"> and surgical education. The fellow will have protected research time to complete projects for presentation at the Canadian Surgical Forum (CSF) and/or the American Society of Colorectal Surgery (ASCRS) annual meeting.</w:t>
      </w:r>
    </w:p>
    <w:p w:rsidR="001F77B8" w:rsidRDefault="001F77B8" w:rsidP="00DD3BB0">
      <w:pPr>
        <w:pStyle w:val="BodyText"/>
        <w:kinsoku w:val="0"/>
        <w:overflowPunct w:val="0"/>
        <w:spacing w:before="157"/>
        <w:rPr>
          <w:rFonts w:ascii="Palatino Linotype" w:hAnsi="Palatino Linotype"/>
        </w:rPr>
      </w:pPr>
    </w:p>
    <w:p w:rsidR="001F77B8" w:rsidRDefault="001F77B8" w:rsidP="00DD3BB0">
      <w:pPr>
        <w:pStyle w:val="BodyText"/>
        <w:kinsoku w:val="0"/>
        <w:overflowPunct w:val="0"/>
        <w:spacing w:before="157"/>
        <w:rPr>
          <w:rFonts w:ascii="Palatino Linotype" w:hAnsi="Palatino Linotype"/>
        </w:rPr>
      </w:pPr>
    </w:p>
    <w:p w:rsidR="001F77B8" w:rsidRDefault="001F77B8" w:rsidP="001F77B8">
      <w:pPr>
        <w:pStyle w:val="BodyText"/>
        <w:kinsoku w:val="0"/>
        <w:overflowPunct w:val="0"/>
        <w:spacing w:before="157" w:line="259" w:lineRule="auto"/>
        <w:rPr>
          <w:rFonts w:ascii="Palatino Linotype" w:hAnsi="Palatino Linotype"/>
        </w:rPr>
      </w:pPr>
    </w:p>
    <w:p w:rsidR="001F77B8" w:rsidRDefault="001F77B8" w:rsidP="001F77B8">
      <w:pPr>
        <w:pStyle w:val="BodyText"/>
        <w:kinsoku w:val="0"/>
        <w:overflowPunct w:val="0"/>
        <w:spacing w:before="157" w:line="259" w:lineRule="auto"/>
        <w:rPr>
          <w:rFonts w:ascii="Palatino Linotype" w:hAnsi="Palatino Linotype"/>
        </w:rPr>
      </w:pPr>
    </w:p>
    <w:p w:rsidR="001F77B8" w:rsidRDefault="001F77B8" w:rsidP="001F77B8">
      <w:pPr>
        <w:pStyle w:val="BodyText"/>
        <w:kinsoku w:val="0"/>
        <w:overflowPunct w:val="0"/>
        <w:spacing w:before="157" w:line="259" w:lineRule="auto"/>
        <w:rPr>
          <w:rFonts w:ascii="Palatino Linotype" w:hAnsi="Palatino Linotype"/>
        </w:rPr>
      </w:pPr>
    </w:p>
    <w:p w:rsidR="001F77B8" w:rsidRPr="001F77B8" w:rsidRDefault="001F77B8" w:rsidP="001F77B8">
      <w:pPr>
        <w:pStyle w:val="BodyText"/>
        <w:kinsoku w:val="0"/>
        <w:overflowPunct w:val="0"/>
        <w:spacing w:before="157" w:line="259" w:lineRule="auto"/>
        <w:rPr>
          <w:rFonts w:ascii="Palatino Linotype" w:hAnsi="Palatino Linotype"/>
        </w:rPr>
      </w:pPr>
    </w:p>
    <w:p w:rsidR="00CB504E" w:rsidRDefault="001F77B8" w:rsidP="00DD3BB0">
      <w:pPr>
        <w:pStyle w:val="BodyText"/>
        <w:kinsoku w:val="0"/>
        <w:overflowPunct w:val="0"/>
        <w:spacing w:after="240"/>
        <w:rPr>
          <w:rFonts w:ascii="Palatino Linotype" w:hAnsi="Palatino Linotype"/>
        </w:rPr>
      </w:pPr>
      <w:r w:rsidRPr="00CB504E">
        <w:rPr>
          <w:rFonts w:ascii="Palatino Linotype" w:hAnsi="Palatino Linotype"/>
          <w:b/>
        </w:rPr>
        <w:t>Salary and Benefits:</w:t>
      </w:r>
      <w:r w:rsidRPr="001F77B8">
        <w:rPr>
          <w:rFonts w:ascii="Palatino Linotype" w:hAnsi="Palatino Linotype"/>
        </w:rPr>
        <w:t xml:space="preserve"> Salary and benefits are provided to the fellow according to level of training (</w:t>
      </w:r>
      <w:r w:rsidR="009C6B69">
        <w:rPr>
          <w:rFonts w:ascii="Palatino Linotype" w:hAnsi="Palatino Linotype"/>
        </w:rPr>
        <w:t>postgraduate</w:t>
      </w:r>
      <w:r w:rsidRPr="001F77B8">
        <w:rPr>
          <w:rFonts w:ascii="Palatino Linotype" w:hAnsi="Palatino Linotype"/>
        </w:rPr>
        <w:t xml:space="preserve"> year, </w:t>
      </w:r>
      <w:hyperlink r:id="rId10" w:history="1">
        <w:r w:rsidR="00CB504E" w:rsidRPr="0081280B">
          <w:rPr>
            <w:rStyle w:val="Hyperlink"/>
            <w:rFonts w:ascii="Palatino Linotype" w:hAnsi="Palatino Linotype"/>
          </w:rPr>
          <w:t>https://www.carms.ca/match/r-1-main-residency-match/salary</w:t>
        </w:r>
      </w:hyperlink>
      <w:r w:rsidR="00CB504E">
        <w:rPr>
          <w:rFonts w:ascii="Palatino Linotype" w:hAnsi="Palatino Linotype"/>
        </w:rPr>
        <w:t xml:space="preserve"> </w:t>
      </w:r>
    </w:p>
    <w:p w:rsidR="001F77B8" w:rsidRPr="001F77B8" w:rsidRDefault="001F77B8" w:rsidP="00DD3BB0">
      <w:pPr>
        <w:pStyle w:val="BodyText"/>
        <w:kinsoku w:val="0"/>
        <w:overflowPunct w:val="0"/>
        <w:spacing w:after="240"/>
        <w:rPr>
          <w:rFonts w:ascii="Palatino Linotype" w:hAnsi="Palatino Linotype"/>
        </w:rPr>
      </w:pPr>
      <w:r w:rsidRPr="00CB504E">
        <w:rPr>
          <w:rFonts w:ascii="Palatino Linotype" w:hAnsi="Palatino Linotype"/>
          <w:b/>
        </w:rPr>
        <w:t>Queen’s University and Kingston, Ontario:</w:t>
      </w:r>
      <w:r w:rsidRPr="001F77B8">
        <w:rPr>
          <w:rFonts w:ascii="Palatino Linotype" w:hAnsi="Palatino Linotype"/>
        </w:rPr>
        <w:t xml:space="preserve"> Queen’s University is recognized nationally for the quality of its undergraduate and graduate programs, which attracts outstanding students. Queen’s University is an integral part of the vibrant Kingston community in the heart of the Thousand Islands region of Southeastern Ontario. It has a community spirit and amenities unmatched by any other Canadian university. The University and the region offer an outstanding academic and community environment</w:t>
      </w:r>
      <w:r>
        <w:rPr>
          <w:rFonts w:ascii="Palatino Linotype" w:hAnsi="Palatino Linotype"/>
        </w:rPr>
        <w:t>.</w:t>
      </w:r>
    </w:p>
    <w:p w:rsidR="00CB504E" w:rsidRDefault="00CB504E" w:rsidP="00DD3BB0">
      <w:pPr>
        <w:spacing w:before="7" w:line="240" w:lineRule="auto"/>
        <w:rPr>
          <w:rFonts w:ascii="Palatino Linotype" w:hAnsi="Palatino Linotype"/>
          <w:sz w:val="26"/>
          <w:szCs w:val="26"/>
        </w:rPr>
      </w:pPr>
    </w:p>
    <w:p w:rsidR="00401DDF" w:rsidRPr="000D6386" w:rsidRDefault="00401DDF" w:rsidP="00DD3BB0">
      <w:pPr>
        <w:spacing w:before="7" w:line="240" w:lineRule="auto"/>
        <w:rPr>
          <w:rFonts w:ascii="Palatino Linotype" w:hAnsi="Palatino Linotype"/>
          <w:b/>
        </w:rPr>
      </w:pPr>
      <w:r>
        <w:rPr>
          <w:rFonts w:ascii="Palatino Linotype" w:hAnsi="Palatino Linotype"/>
          <w:sz w:val="26"/>
          <w:szCs w:val="26"/>
        </w:rPr>
        <w:t xml:space="preserve">  </w:t>
      </w:r>
      <w:r w:rsidR="00492A5F">
        <w:rPr>
          <w:rFonts w:ascii="Palatino Linotype" w:hAnsi="Palatino Linotype"/>
          <w:b/>
        </w:rPr>
        <w:t>Interested Candidates:</w:t>
      </w:r>
    </w:p>
    <w:p w:rsidR="004C6463" w:rsidRPr="00E51206" w:rsidRDefault="004C6463" w:rsidP="00DD3BB0">
      <w:pPr>
        <w:pStyle w:val="BodyText"/>
        <w:rPr>
          <w:rFonts w:ascii="Palatino Linotype" w:hAnsi="Palatino Linotype"/>
          <w:u w:val="single"/>
        </w:rPr>
      </w:pPr>
      <w:r w:rsidRPr="00283095">
        <w:rPr>
          <w:rFonts w:ascii="Palatino Linotype" w:hAnsi="Palatino Linotype"/>
          <w:b/>
          <w:u w:val="single"/>
        </w:rPr>
        <w:t>Trainees from Countries without Agreements</w:t>
      </w:r>
      <w:r w:rsidRPr="00E51206">
        <w:rPr>
          <w:rFonts w:ascii="Palatino Linotype" w:hAnsi="Palatino Linotype"/>
          <w:u w:val="single"/>
        </w:rPr>
        <w:t xml:space="preserve"> (Canadian and International):</w:t>
      </w:r>
    </w:p>
    <w:p w:rsidR="00AF0710" w:rsidRPr="00401DDF" w:rsidRDefault="008D5383" w:rsidP="00DD3BB0">
      <w:pPr>
        <w:pStyle w:val="BodyText"/>
        <w:rPr>
          <w:rStyle w:val="Hyperlink"/>
          <w:rFonts w:ascii="Palatino Linotype" w:hAnsi="Palatino Linotype"/>
          <w:color w:val="auto"/>
          <w:u w:val="none"/>
        </w:rPr>
      </w:pPr>
      <w:r>
        <w:rPr>
          <w:rFonts w:ascii="Palatino Linotype" w:hAnsi="Palatino Linotype"/>
        </w:rPr>
        <w:t>To apply, p</w:t>
      </w:r>
      <w:r w:rsidR="00AF0710" w:rsidRPr="0037305A">
        <w:rPr>
          <w:rFonts w:ascii="Palatino Linotype" w:hAnsi="Palatino Linotype"/>
        </w:rPr>
        <w:t>lease</w:t>
      </w:r>
      <w:r w:rsidR="00AF0710" w:rsidRPr="0037305A">
        <w:rPr>
          <w:rFonts w:ascii="Palatino Linotype" w:hAnsi="Palatino Linotype"/>
          <w:spacing w:val="-6"/>
        </w:rPr>
        <w:t xml:space="preserve"> </w:t>
      </w:r>
      <w:r w:rsidR="00E51206">
        <w:rPr>
          <w:rFonts w:ascii="Palatino Linotype" w:hAnsi="Palatino Linotype"/>
        </w:rPr>
        <w:t>forward</w:t>
      </w:r>
      <w:r w:rsidR="00AF0710" w:rsidRPr="0037305A">
        <w:rPr>
          <w:rFonts w:ascii="Palatino Linotype" w:hAnsi="Palatino Linotype"/>
          <w:spacing w:val="-6"/>
        </w:rPr>
        <w:t xml:space="preserve"> </w:t>
      </w:r>
      <w:r w:rsidR="00E51206">
        <w:rPr>
          <w:rFonts w:ascii="Palatino Linotype" w:hAnsi="Palatino Linotype"/>
          <w:spacing w:val="1"/>
        </w:rPr>
        <w:t xml:space="preserve">the following in a </w:t>
      </w:r>
      <w:r w:rsidR="00E51206" w:rsidRPr="00401DDF">
        <w:rPr>
          <w:rFonts w:ascii="Palatino Linotype" w:hAnsi="Palatino Linotype"/>
          <w:i/>
          <w:spacing w:val="1"/>
        </w:rPr>
        <w:t>single PDF</w:t>
      </w:r>
      <w:r w:rsidR="000D6386">
        <w:rPr>
          <w:rFonts w:ascii="Palatino Linotype" w:hAnsi="Palatino Linotype"/>
          <w:spacing w:val="1"/>
        </w:rPr>
        <w:t xml:space="preserve"> in sequence</w:t>
      </w:r>
      <w:r w:rsidR="00E51206">
        <w:rPr>
          <w:rFonts w:ascii="Palatino Linotype" w:hAnsi="Palatino Linotype"/>
          <w:spacing w:val="1"/>
        </w:rPr>
        <w:t xml:space="preserve">: </w:t>
      </w:r>
      <w:r w:rsidR="00AF0710" w:rsidRPr="0037305A">
        <w:rPr>
          <w:rFonts w:ascii="Palatino Linotype" w:hAnsi="Palatino Linotype"/>
          <w:spacing w:val="-6"/>
        </w:rPr>
        <w:t xml:space="preserve"> </w:t>
      </w:r>
      <w:r w:rsidR="004C6463" w:rsidRPr="00972DE4">
        <w:rPr>
          <w:rFonts w:ascii="Palatino Linotype" w:hAnsi="Palatino Linotype"/>
          <w:b/>
          <w:spacing w:val="-6"/>
        </w:rPr>
        <w:t xml:space="preserve">1. </w:t>
      </w:r>
      <w:r w:rsidR="001D663B">
        <w:rPr>
          <w:rFonts w:ascii="Palatino Linotype" w:hAnsi="Palatino Linotype"/>
        </w:rPr>
        <w:t xml:space="preserve">Letter of Interest, </w:t>
      </w:r>
      <w:r w:rsidR="004C6463" w:rsidRPr="00972DE4">
        <w:rPr>
          <w:rFonts w:ascii="Palatino Linotype" w:hAnsi="Palatino Linotype"/>
          <w:b/>
          <w:spacing w:val="-6"/>
        </w:rPr>
        <w:t>2.</w:t>
      </w:r>
      <w:r w:rsidR="004C6463">
        <w:rPr>
          <w:rFonts w:ascii="Palatino Linotype" w:hAnsi="Palatino Linotype"/>
        </w:rPr>
        <w:t xml:space="preserve"> </w:t>
      </w:r>
      <w:r w:rsidR="001D663B">
        <w:rPr>
          <w:rFonts w:ascii="Palatino Linotype" w:hAnsi="Palatino Linotype"/>
        </w:rPr>
        <w:t>CV</w:t>
      </w:r>
      <w:r w:rsidR="002E4B91">
        <w:rPr>
          <w:rFonts w:ascii="Palatino Linotype" w:hAnsi="Palatino Linotype"/>
        </w:rPr>
        <w:t>,</w:t>
      </w:r>
      <w:r w:rsidR="001D663B">
        <w:rPr>
          <w:rFonts w:ascii="Palatino Linotype" w:hAnsi="Palatino Linotype"/>
        </w:rPr>
        <w:t xml:space="preserve"> and </w:t>
      </w:r>
      <w:r w:rsidR="004C6463" w:rsidRPr="00972DE4">
        <w:rPr>
          <w:rFonts w:ascii="Palatino Linotype" w:hAnsi="Palatino Linotype"/>
          <w:b/>
          <w:spacing w:val="-6"/>
        </w:rPr>
        <w:t>3.</w:t>
      </w:r>
      <w:r w:rsidR="004C6463">
        <w:rPr>
          <w:rFonts w:ascii="Palatino Linotype" w:hAnsi="Palatino Linotype"/>
        </w:rPr>
        <w:t xml:space="preserve"> T</w:t>
      </w:r>
      <w:r w:rsidR="00044F31">
        <w:rPr>
          <w:rFonts w:ascii="Palatino Linotype" w:hAnsi="Palatino Linotype"/>
        </w:rPr>
        <w:t>hree R</w:t>
      </w:r>
      <w:r w:rsidR="001D663B">
        <w:rPr>
          <w:rFonts w:ascii="Palatino Linotype" w:hAnsi="Palatino Linotype"/>
        </w:rPr>
        <w:t xml:space="preserve">eference </w:t>
      </w:r>
      <w:r w:rsidR="00E51206">
        <w:rPr>
          <w:rFonts w:ascii="Palatino Linotype" w:hAnsi="Palatino Linotype"/>
        </w:rPr>
        <w:t>Letters to</w:t>
      </w:r>
      <w:r w:rsidR="00401DDF">
        <w:rPr>
          <w:rFonts w:ascii="Palatino Linotype" w:hAnsi="Palatino Linotype"/>
        </w:rPr>
        <w:t xml:space="preserve"> </w:t>
      </w:r>
      <w:r w:rsidR="001D663B">
        <w:rPr>
          <w:rFonts w:ascii="Palatino Linotype" w:hAnsi="Palatino Linotype"/>
        </w:rPr>
        <w:t>Mary Lee</w:t>
      </w:r>
      <w:r w:rsidR="00AB327A">
        <w:rPr>
          <w:rFonts w:ascii="Palatino Linotype" w:hAnsi="Palatino Linotype"/>
        </w:rPr>
        <w:t>,</w:t>
      </w:r>
      <w:r w:rsidR="00AF0710" w:rsidRPr="0037305A">
        <w:rPr>
          <w:rFonts w:ascii="Palatino Linotype" w:hAnsi="Palatino Linotype"/>
        </w:rPr>
        <w:t xml:space="preserve"> </w:t>
      </w:r>
      <w:r w:rsidR="00F73832">
        <w:rPr>
          <w:rFonts w:ascii="Palatino Linotype" w:hAnsi="Palatino Linotype"/>
        </w:rPr>
        <w:t xml:space="preserve">Clinical </w:t>
      </w:r>
      <w:r w:rsidR="00AF0710" w:rsidRPr="0037305A">
        <w:rPr>
          <w:rFonts w:ascii="Palatino Linotype" w:hAnsi="Palatino Linotype"/>
        </w:rPr>
        <w:t>Fellowship</w:t>
      </w:r>
      <w:r w:rsidR="002F6BC8">
        <w:rPr>
          <w:rFonts w:ascii="Palatino Linotype" w:hAnsi="Palatino Linotype"/>
        </w:rPr>
        <w:t xml:space="preserve"> Assistant</w:t>
      </w:r>
      <w:r w:rsidR="00AB327A">
        <w:rPr>
          <w:rFonts w:ascii="Palatino Linotype" w:hAnsi="Palatino Linotype"/>
        </w:rPr>
        <w:t>, at</w:t>
      </w:r>
      <w:r w:rsidR="001D663B">
        <w:rPr>
          <w:rFonts w:ascii="Palatino Linotype" w:hAnsi="Palatino Linotype"/>
        </w:rPr>
        <w:t xml:space="preserve"> </w:t>
      </w:r>
      <w:hyperlink r:id="rId11" w:history="1">
        <w:r w:rsidR="001D663B" w:rsidRPr="007E4D39">
          <w:rPr>
            <w:rStyle w:val="Hyperlink"/>
            <w:rFonts w:ascii="Palatino Linotype" w:hAnsi="Palatino Linotype"/>
          </w:rPr>
          <w:t>mary.lee@kingstonhsc.ca</w:t>
        </w:r>
      </w:hyperlink>
      <w:r w:rsidR="001D663B">
        <w:rPr>
          <w:rFonts w:ascii="Palatino Linotype" w:hAnsi="Palatino Linotype"/>
        </w:rPr>
        <w:t xml:space="preserve"> </w:t>
      </w:r>
    </w:p>
    <w:p w:rsidR="00AF0710" w:rsidRPr="00AF0710" w:rsidRDefault="00AF0710" w:rsidP="00DD3BB0">
      <w:pPr>
        <w:pStyle w:val="BodyText"/>
        <w:rPr>
          <w:spacing w:val="-6"/>
        </w:rPr>
      </w:pPr>
    </w:p>
    <w:p w:rsidR="00205539" w:rsidRPr="00E51206" w:rsidRDefault="004C6463" w:rsidP="00DD3BB0">
      <w:pPr>
        <w:spacing w:after="0" w:line="240" w:lineRule="auto"/>
        <w:rPr>
          <w:rFonts w:ascii="Palatino Linotype" w:hAnsi="Palatino Linotype"/>
          <w:u w:val="single"/>
        </w:rPr>
      </w:pPr>
      <w:r>
        <w:rPr>
          <w:rFonts w:ascii="Palatino Linotype" w:hAnsi="Palatino Linotype"/>
        </w:rPr>
        <w:t xml:space="preserve">  </w:t>
      </w:r>
      <w:r w:rsidRPr="00283095">
        <w:rPr>
          <w:rFonts w:ascii="Palatino Linotype" w:hAnsi="Palatino Linotype"/>
          <w:b/>
          <w:u w:val="single"/>
        </w:rPr>
        <w:t>Trainees from Countries with Agreements</w:t>
      </w:r>
      <w:r w:rsidRPr="00E51206">
        <w:rPr>
          <w:rFonts w:ascii="Palatino Linotype" w:hAnsi="Palatino Linotype"/>
          <w:u w:val="single"/>
        </w:rPr>
        <w:t xml:space="preserve"> (</w:t>
      </w:r>
      <w:r w:rsidR="00205539" w:rsidRPr="00E51206">
        <w:rPr>
          <w:rFonts w:ascii="Palatino Linotype" w:hAnsi="Palatino Linotype"/>
          <w:u w:val="single"/>
        </w:rPr>
        <w:t xml:space="preserve">Bahrain, Kuwait, Nigeria, Oman, Saudi Arabia, Thailand, </w:t>
      </w:r>
    </w:p>
    <w:p w:rsidR="00E76D2D" w:rsidRPr="00E51206" w:rsidRDefault="00205539" w:rsidP="00DD3BB0">
      <w:pPr>
        <w:spacing w:after="0" w:line="240" w:lineRule="auto"/>
        <w:rPr>
          <w:rFonts w:ascii="Palatino Linotype" w:hAnsi="Palatino Linotype"/>
          <w:u w:val="single"/>
        </w:rPr>
      </w:pPr>
      <w:r w:rsidRPr="00E51206">
        <w:rPr>
          <w:rFonts w:ascii="Palatino Linotype" w:hAnsi="Palatino Linotype"/>
        </w:rPr>
        <w:t xml:space="preserve"> </w:t>
      </w:r>
      <w:r w:rsidRPr="00EC246F">
        <w:rPr>
          <w:rFonts w:ascii="Palatino Linotype" w:hAnsi="Palatino Linotype"/>
        </w:rPr>
        <w:t xml:space="preserve"> </w:t>
      </w:r>
      <w:r w:rsidRPr="00E51206">
        <w:rPr>
          <w:rFonts w:ascii="Palatino Linotype" w:hAnsi="Palatino Linotype"/>
          <w:u w:val="single"/>
        </w:rPr>
        <w:t>United Arab Emirates):</w:t>
      </w:r>
    </w:p>
    <w:p w:rsidR="00A131CB" w:rsidRDefault="00563605" w:rsidP="00DD3BB0">
      <w:pPr>
        <w:spacing w:after="0" w:line="240" w:lineRule="auto"/>
        <w:rPr>
          <w:rFonts w:ascii="Palatino Linotype" w:hAnsi="Palatino Linotype"/>
        </w:rPr>
      </w:pPr>
      <w:r>
        <w:rPr>
          <w:rFonts w:ascii="Palatino Linotype" w:hAnsi="Palatino Linotype"/>
        </w:rPr>
        <w:t xml:space="preserve">  </w:t>
      </w:r>
      <w:r w:rsidR="00EC246F">
        <w:rPr>
          <w:rFonts w:ascii="Palatino Linotype" w:hAnsi="Palatino Linotype"/>
        </w:rPr>
        <w:t>For information</w:t>
      </w:r>
      <w:r w:rsidR="0044752A">
        <w:rPr>
          <w:rFonts w:ascii="Palatino Linotype" w:hAnsi="Palatino Linotype"/>
        </w:rPr>
        <w:t>,</w:t>
      </w:r>
      <w:r w:rsidR="00EC246F">
        <w:rPr>
          <w:rFonts w:ascii="Palatino Linotype" w:hAnsi="Palatino Linotype"/>
        </w:rPr>
        <w:t xml:space="preserve"> review</w:t>
      </w:r>
      <w:r w:rsidR="00A131CB">
        <w:rPr>
          <w:rFonts w:ascii="Palatino Linotype" w:hAnsi="Palatino Linotype"/>
        </w:rPr>
        <w:t xml:space="preserve"> the following link</w:t>
      </w:r>
      <w:r>
        <w:rPr>
          <w:rFonts w:ascii="Palatino Linotype" w:hAnsi="Palatino Linotype"/>
        </w:rPr>
        <w:t xml:space="preserve">:  </w:t>
      </w:r>
    </w:p>
    <w:p w:rsidR="002C48CF" w:rsidRDefault="00EC246F" w:rsidP="00DD3BB0">
      <w:pPr>
        <w:spacing w:after="0" w:line="240" w:lineRule="auto"/>
        <w:rPr>
          <w:rFonts w:ascii="Palatino Linotype" w:hAnsi="Palatino Linotype"/>
        </w:rPr>
      </w:pPr>
      <w:r>
        <w:rPr>
          <w:rFonts w:ascii="Palatino Linotype" w:hAnsi="Palatino Linotype"/>
        </w:rPr>
        <w:t xml:space="preserve"> </w:t>
      </w:r>
      <w:r w:rsidR="00A131CB">
        <w:rPr>
          <w:rFonts w:ascii="Palatino Linotype" w:hAnsi="Palatino Linotype"/>
        </w:rPr>
        <w:t xml:space="preserve"> </w:t>
      </w:r>
      <w:hyperlink r:id="rId12" w:history="1">
        <w:r w:rsidR="002C48CF" w:rsidRPr="00EE41C0">
          <w:rPr>
            <w:rStyle w:val="Hyperlink"/>
            <w:rFonts w:ascii="Palatino Linotype" w:hAnsi="Palatino Linotype"/>
          </w:rPr>
          <w:t>https://meds.queensu.ca/academics/postgraduate/prospective/sponsored-visa-trainees</w:t>
        </w:r>
      </w:hyperlink>
      <w:r w:rsidR="002C48CF">
        <w:rPr>
          <w:rFonts w:ascii="Palatino Linotype" w:hAnsi="Palatino Linotype"/>
        </w:rPr>
        <w:t xml:space="preserve"> </w:t>
      </w:r>
      <w:bookmarkStart w:id="0" w:name="_GoBack"/>
      <w:bookmarkEnd w:id="0"/>
    </w:p>
    <w:p w:rsidR="00563605" w:rsidRDefault="00563605" w:rsidP="00DD3BB0">
      <w:pPr>
        <w:spacing w:after="0" w:line="240" w:lineRule="auto"/>
        <w:rPr>
          <w:rFonts w:ascii="Palatino Linotype" w:hAnsi="Palatino Linotype"/>
        </w:rPr>
      </w:pPr>
      <w:r>
        <w:rPr>
          <w:rFonts w:ascii="Palatino Linotype" w:hAnsi="Palatino Linotype"/>
        </w:rPr>
        <w:t xml:space="preserve">  Complete application packages must be forwarded to the Postgraduate Medical Education (PGME) Office </w:t>
      </w:r>
      <w:r w:rsidR="00401DDF">
        <w:rPr>
          <w:rFonts w:ascii="Palatino Linotype" w:hAnsi="Palatino Linotype"/>
        </w:rPr>
        <w:t>at</w:t>
      </w:r>
    </w:p>
    <w:p w:rsidR="00563605" w:rsidRDefault="00563605" w:rsidP="00DD3BB0">
      <w:pPr>
        <w:spacing w:after="0" w:line="240" w:lineRule="auto"/>
        <w:rPr>
          <w:rFonts w:ascii="Palatino Linotype" w:hAnsi="Palatino Linotype"/>
        </w:rPr>
      </w:pPr>
      <w:r>
        <w:rPr>
          <w:rFonts w:ascii="Palatino Linotype" w:hAnsi="Palatino Linotype"/>
        </w:rPr>
        <w:t xml:space="preserve">  </w:t>
      </w:r>
      <w:hyperlink r:id="rId13" w:history="1">
        <w:r w:rsidRPr="0031069B">
          <w:rPr>
            <w:rStyle w:val="Hyperlink"/>
            <w:rFonts w:ascii="Palatino Linotype" w:hAnsi="Palatino Linotype"/>
          </w:rPr>
          <w:t>sponsored.applications@queensu.ca</w:t>
        </w:r>
      </w:hyperlink>
      <w:r>
        <w:rPr>
          <w:rFonts w:ascii="Palatino Linotype" w:hAnsi="Palatino Linotype"/>
        </w:rPr>
        <w:t xml:space="preserve"> by the </w:t>
      </w:r>
      <w:r w:rsidR="00A131CB">
        <w:rPr>
          <w:rFonts w:ascii="Palatino Linotype" w:hAnsi="Palatino Linotype"/>
        </w:rPr>
        <w:t>applicant's</w:t>
      </w:r>
      <w:r>
        <w:rPr>
          <w:rFonts w:ascii="Palatino Linotype" w:hAnsi="Palatino Linotype"/>
        </w:rPr>
        <w:t xml:space="preserve"> </w:t>
      </w:r>
      <w:r w:rsidRPr="00972DE4">
        <w:rPr>
          <w:rFonts w:ascii="Palatino Linotype" w:eastAsia="Calibri" w:hAnsi="Palatino Linotype"/>
          <w:b/>
          <w:spacing w:val="-6"/>
        </w:rPr>
        <w:t>sponsoring agency</w:t>
      </w:r>
      <w:r>
        <w:rPr>
          <w:rFonts w:ascii="Palatino Linotype" w:hAnsi="Palatino Linotype"/>
        </w:rPr>
        <w:t>.</w:t>
      </w:r>
    </w:p>
    <w:p w:rsidR="00563605" w:rsidRDefault="00563605" w:rsidP="004C6463">
      <w:pPr>
        <w:spacing w:after="0" w:line="240" w:lineRule="auto"/>
        <w:rPr>
          <w:rFonts w:ascii="Palatino Linotype" w:hAnsi="Palatino Linotype"/>
        </w:rPr>
      </w:pPr>
      <w:r>
        <w:rPr>
          <w:rFonts w:ascii="Palatino Linotype" w:hAnsi="Palatino Linotype"/>
        </w:rPr>
        <w:t xml:space="preserve">    </w:t>
      </w:r>
    </w:p>
    <w:p w:rsidR="00D73B68" w:rsidRPr="005D101F" w:rsidRDefault="00D73B68" w:rsidP="005D101F">
      <w:pPr>
        <w:spacing w:after="0" w:line="240" w:lineRule="auto"/>
        <w:jc w:val="center"/>
        <w:rPr>
          <w:rFonts w:ascii="Palatino Linotype" w:hAnsi="Palatino Linotype"/>
        </w:rPr>
      </w:pPr>
    </w:p>
    <w:p w:rsidR="005D101F" w:rsidRDefault="000F14FC" w:rsidP="005D101F">
      <w:pPr>
        <w:spacing w:after="0" w:line="240" w:lineRule="auto"/>
        <w:rPr>
          <w:b/>
        </w:rPr>
      </w:pPr>
      <w:r>
        <w:rPr>
          <w:b/>
          <w:noProof/>
        </w:rPr>
        <mc:AlternateContent>
          <mc:Choice Requires="wps">
            <w:drawing>
              <wp:anchor distT="0" distB="0" distL="114300" distR="114300" simplePos="0" relativeHeight="251657215" behindDoc="0" locked="0" layoutInCell="1" allowOverlap="1">
                <wp:simplePos x="0" y="0"/>
                <wp:positionH relativeFrom="column">
                  <wp:posOffset>121920</wp:posOffset>
                </wp:positionH>
                <wp:positionV relativeFrom="paragraph">
                  <wp:posOffset>7251065</wp:posOffset>
                </wp:positionV>
                <wp:extent cx="2750820" cy="655320"/>
                <wp:effectExtent l="0" t="0" r="11430" b="11430"/>
                <wp:wrapNone/>
                <wp:docPr id="2" name="Text Box 2"/>
                <wp:cNvGraphicFramePr/>
                <a:graphic xmlns:a="http://schemas.openxmlformats.org/drawingml/2006/main">
                  <a:graphicData uri="http://schemas.microsoft.com/office/word/2010/wordprocessingShape">
                    <wps:wsp>
                      <wps:cNvSpPr txBox="1"/>
                      <wps:spPr>
                        <a:xfrm>
                          <a:off x="0" y="0"/>
                          <a:ext cx="2750820" cy="655320"/>
                        </a:xfrm>
                        <a:prstGeom prst="rect">
                          <a:avLst/>
                        </a:prstGeom>
                        <a:ln>
                          <a:solidFill>
                            <a:schemeClr val="bg1"/>
                          </a:solidFill>
                        </a:ln>
                      </wps:spPr>
                      <wps:style>
                        <a:lnRef idx="2">
                          <a:schemeClr val="accent2"/>
                        </a:lnRef>
                        <a:fillRef idx="1">
                          <a:schemeClr val="lt1"/>
                        </a:fillRef>
                        <a:effectRef idx="0">
                          <a:schemeClr val="accent2"/>
                        </a:effectRef>
                        <a:fontRef idx="minor">
                          <a:schemeClr val="dk1"/>
                        </a:fontRef>
                      </wps:style>
                      <wps:txbx>
                        <w:txbxContent>
                          <w:p w:rsidR="000F14FC" w:rsidRPr="00083BC8" w:rsidRDefault="000F14FC" w:rsidP="000F14FC">
                            <w:pPr>
                              <w:pStyle w:val="NoSpacing"/>
                              <w:rPr>
                                <w:rFonts w:ascii="Palatino Linotype" w:hAnsi="Palatino Linotype"/>
                                <w:color w:val="17365D" w:themeColor="text2" w:themeShade="BF"/>
                              </w:rPr>
                            </w:pPr>
                            <w:r w:rsidRPr="00083BC8">
                              <w:rPr>
                                <w:rFonts w:ascii="Palatino Linotype" w:hAnsi="Palatino Linotype"/>
                                <w:color w:val="17365D" w:themeColor="text2" w:themeShade="BF"/>
                              </w:rPr>
                              <w:t>DEPARTMENT OF</w:t>
                            </w:r>
                          </w:p>
                          <w:p w:rsidR="000F14FC" w:rsidRDefault="000F14FC" w:rsidP="000F14FC">
                            <w:pPr>
                              <w:pStyle w:val="NoSpacing"/>
                              <w:rPr>
                                <w:rFonts w:ascii="Palatino Linotype" w:hAnsi="Palatino Linotype"/>
                                <w:b/>
                                <w:color w:val="17365D" w:themeColor="text2" w:themeShade="BF"/>
                                <w:sz w:val="28"/>
                                <w:szCs w:val="28"/>
                              </w:rPr>
                            </w:pPr>
                            <w:r w:rsidRPr="00083BC8">
                              <w:rPr>
                                <w:rFonts w:ascii="Palatino Linotype" w:hAnsi="Palatino Linotype"/>
                                <w:b/>
                                <w:color w:val="17365D" w:themeColor="text2" w:themeShade="BF"/>
                                <w:sz w:val="28"/>
                                <w:szCs w:val="28"/>
                              </w:rPr>
                              <w:t>SURGERY</w:t>
                            </w:r>
                          </w:p>
                          <w:p w:rsidR="00083BC8" w:rsidRPr="00083BC8" w:rsidRDefault="00083BC8" w:rsidP="000F14FC">
                            <w:pPr>
                              <w:pStyle w:val="NoSpacing"/>
                              <w:rPr>
                                <w:rFonts w:ascii="Palatino Linotype" w:hAnsi="Palatino Linotype"/>
                                <w:b/>
                                <w:color w:val="17365D" w:themeColor="text2" w:themeShade="BF"/>
                                <w:sz w:val="16"/>
                                <w:szCs w:val="16"/>
                              </w:rPr>
                            </w:pPr>
                            <w:r w:rsidRPr="00083BC8">
                              <w:rPr>
                                <w:rFonts w:ascii="Palatino Linotype" w:hAnsi="Palatino Linotype"/>
                                <w:b/>
                                <w:color w:val="17365D" w:themeColor="text2" w:themeShade="BF"/>
                                <w:sz w:val="16"/>
                                <w:szCs w:val="16"/>
                              </w:rPr>
                              <w:t>SCHOOL OF MEDICINE, QUEEN’S UNIVERSITY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9.6pt;margin-top:570.95pt;width:216.6pt;height:51.6pt;z-index:25165721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" fillcolor="white [3201]" strokecolor="white [3212]" strokeweight="2pt">
                <v:textbox>
                  <w:txbxContent>
                    <w:p w:rsidR="000F14FC" w:rsidRPr="00083BC8" w:rsidRDefault="000F14FC" w:rsidP="000F14FC">
                      <w:pPr>
                        <w:pStyle w:val="NoSpacing"/>
                        <w:rPr>
                          <w:rFonts w:ascii="Palatino Linotype" w:hAnsi="Palatino Linotype"/>
                          <w:color w:val="17365D" w:themeColor="text2" w:themeShade="BF"/>
                        </w:rPr>
                      </w:pPr>
                      <w:r w:rsidRPr="00083BC8">
                        <w:rPr>
                          <w:rFonts w:ascii="Palatino Linotype" w:hAnsi="Palatino Linotype"/>
                          <w:color w:val="17365D" w:themeColor="text2" w:themeShade="BF"/>
                        </w:rPr>
                        <w:t>DEPARTMENT OF</w:t>
                      </w:r>
                    </w:p>
                    <w:p w:rsidR="000F14FC" w:rsidRDefault="000F14FC" w:rsidP="000F14FC">
                      <w:pPr>
                        <w:pStyle w:val="NoSpacing"/>
                        <w:rPr>
                          <w:rFonts w:ascii="Palatino Linotype" w:hAnsi="Palatino Linotype"/>
                          <w:b/>
                          <w:color w:val="17365D" w:themeColor="text2" w:themeShade="BF"/>
                          <w:sz w:val="28"/>
                          <w:szCs w:val="28"/>
                        </w:rPr>
                      </w:pPr>
                      <w:r w:rsidRPr="00083BC8">
                        <w:rPr>
                          <w:rFonts w:ascii="Palatino Linotype" w:hAnsi="Palatino Linotype"/>
                          <w:b/>
                          <w:color w:val="17365D" w:themeColor="text2" w:themeShade="BF"/>
                          <w:sz w:val="28"/>
                          <w:szCs w:val="28"/>
                        </w:rPr>
                        <w:t>SURGERY</w:t>
                      </w:r>
                    </w:p>
                    <w:p w:rsidR="00083BC8" w:rsidRPr="00083BC8" w:rsidRDefault="00083BC8" w:rsidP="000F14FC">
                      <w:pPr>
                        <w:pStyle w:val="NoSpacing"/>
                        <w:rPr>
                          <w:rFonts w:ascii="Palatino Linotype" w:hAnsi="Palatino Linotype"/>
                          <w:b/>
                          <w:color w:val="17365D" w:themeColor="text2" w:themeShade="BF"/>
                          <w:sz w:val="16"/>
                          <w:szCs w:val="16"/>
                        </w:rPr>
                      </w:pPr>
                      <w:r w:rsidRPr="00083BC8">
                        <w:rPr>
                          <w:rFonts w:ascii="Palatino Linotype" w:hAnsi="Palatino Linotype"/>
                          <w:b/>
                          <w:color w:val="17365D" w:themeColor="text2" w:themeShade="BF"/>
                          <w:sz w:val="16"/>
                          <w:szCs w:val="16"/>
                        </w:rPr>
                        <w:t>SCHOOL OF MEDICINE, QUEEN’S UNIVERSITY</w:t>
                      </w:r>
                    </w:p>
                  </w:txbxContent>
                </v:textbox>
              </v:shape>
            </w:pict>
          </mc:Fallback>
        </mc:AlternateContent>
      </w:r>
    </w:p>
    <w:sectPr w:rsidR="005D101F" w:rsidSect="007236B8">
      <w:headerReference w:type="default" r:id="rId1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2F33" w:rsidRDefault="00C72F33" w:rsidP="00DB3348">
      <w:pPr>
        <w:spacing w:after="0" w:line="240" w:lineRule="auto"/>
      </w:pPr>
      <w:r>
        <w:separator/>
      </w:r>
    </w:p>
  </w:endnote>
  <w:endnote w:type="continuationSeparator" w:id="0">
    <w:p w:rsidR="00C72F33" w:rsidRDefault="00C72F33" w:rsidP="00DB33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2F33" w:rsidRDefault="00C72F33" w:rsidP="00DB3348">
      <w:pPr>
        <w:spacing w:after="0" w:line="240" w:lineRule="auto"/>
      </w:pPr>
      <w:r>
        <w:separator/>
      </w:r>
    </w:p>
  </w:footnote>
  <w:footnote w:type="continuationSeparator" w:id="0">
    <w:p w:rsidR="00C72F33" w:rsidRDefault="00C72F33" w:rsidP="00DB33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3348" w:rsidRDefault="00DB3348">
    <w:pPr>
      <w:pStyle w:val="Header"/>
    </w:pPr>
    <w:r>
      <w:rPr>
        <w:rFonts w:ascii="Palatino Linotype" w:hAnsi="Palatino Linotype"/>
        <w:noProof/>
        <w:color w:val="C00000"/>
        <w:sz w:val="25"/>
        <w:szCs w:val="25"/>
      </w:rPr>
      <w:drawing>
        <wp:anchor distT="0" distB="0" distL="114300" distR="114300" simplePos="0" relativeHeight="251659264" behindDoc="1" locked="0" layoutInCell="1" allowOverlap="1" wp14:anchorId="37B1F3A5" wp14:editId="40DCCFD7">
          <wp:simplePos x="0" y="0"/>
          <wp:positionH relativeFrom="column">
            <wp:posOffset>-453224</wp:posOffset>
          </wp:positionH>
          <wp:positionV relativeFrom="paragraph">
            <wp:posOffset>-461176</wp:posOffset>
          </wp:positionV>
          <wp:extent cx="7772399" cy="10061357"/>
          <wp:effectExtent l="0" t="0" r="63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yout.png"/>
                  <pic:cNvPicPr/>
                </pic:nvPicPr>
                <pic:blipFill>
                  <a:blip r:embed="rId1">
                    <a:extLst>
                      <a:ext uri="{28A0092B-C50C-407E-A947-70E740481C1C}">
                        <a14:useLocalDpi xmlns:a14="http://schemas.microsoft.com/office/drawing/2010/main" val="0"/>
                      </a:ext>
                    </a:extLst>
                  </a:blip>
                  <a:stretch>
                    <a:fillRect/>
                  </a:stretch>
                </pic:blipFill>
                <pic:spPr>
                  <a:xfrm>
                    <a:off x="0" y="0"/>
                    <a:ext cx="7772399" cy="10061357"/>
                  </a:xfrm>
                  <a:prstGeom prst="rect">
                    <a:avLst/>
                  </a:prstGeom>
                  <a:ln>
                    <a:noFill/>
                  </a:ln>
                </pic:spPr>
              </pic:pic>
            </a:graphicData>
          </a:graphic>
          <wp14:sizeRelH relativeFrom="page">
            <wp14:pctWidth>0</wp14:pctWidth>
          </wp14:sizeRelH>
          <wp14:sizeRelV relativeFrom="page">
            <wp14:pctHeight>0</wp14:pctHeight>
          </wp14:sizeRelV>
        </wp:anchor>
      </w:drawing>
    </w:r>
  </w:p>
  <w:p w:rsidR="00DB3348" w:rsidRDefault="00DB334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82032"/>
    <w:multiLevelType w:val="hybridMultilevel"/>
    <w:tmpl w:val="04C67C64"/>
    <w:lvl w:ilvl="0" w:tplc="3AEE48F8">
      <w:start w:val="1"/>
      <w:numFmt w:val="bullet"/>
      <w:lvlText w:val=""/>
      <w:lvlJc w:val="left"/>
      <w:pPr>
        <w:ind w:left="360" w:hanging="360"/>
      </w:pPr>
      <w:rPr>
        <w:rFonts w:ascii="Wingdings" w:hAnsi="Wingdings" w:hint="default"/>
        <w:b/>
        <w:color w:val="244061" w:themeColor="accent1" w:themeShade="8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E654417"/>
    <w:multiLevelType w:val="hybridMultilevel"/>
    <w:tmpl w:val="67F81D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C4B24EF"/>
    <w:multiLevelType w:val="hybridMultilevel"/>
    <w:tmpl w:val="E0B66A9E"/>
    <w:lvl w:ilvl="0" w:tplc="04090001">
      <w:start w:val="1"/>
      <w:numFmt w:val="bullet"/>
      <w:lvlText w:val=""/>
      <w:lvlJc w:val="left"/>
      <w:pPr>
        <w:ind w:left="3420" w:hanging="360"/>
      </w:pPr>
      <w:rPr>
        <w:rFonts w:ascii="Symbol" w:hAnsi="Symbol" w:hint="default"/>
      </w:rPr>
    </w:lvl>
    <w:lvl w:ilvl="1" w:tplc="04090003" w:tentative="1">
      <w:start w:val="1"/>
      <w:numFmt w:val="bullet"/>
      <w:lvlText w:val="o"/>
      <w:lvlJc w:val="left"/>
      <w:pPr>
        <w:ind w:left="4140" w:hanging="360"/>
      </w:pPr>
      <w:rPr>
        <w:rFonts w:ascii="Courier New" w:hAnsi="Courier New" w:cs="Courier New" w:hint="default"/>
      </w:rPr>
    </w:lvl>
    <w:lvl w:ilvl="2" w:tplc="04090005" w:tentative="1">
      <w:start w:val="1"/>
      <w:numFmt w:val="bullet"/>
      <w:lvlText w:val=""/>
      <w:lvlJc w:val="left"/>
      <w:pPr>
        <w:ind w:left="4860" w:hanging="360"/>
      </w:pPr>
      <w:rPr>
        <w:rFonts w:ascii="Wingdings" w:hAnsi="Wingdings" w:hint="default"/>
      </w:rPr>
    </w:lvl>
    <w:lvl w:ilvl="3" w:tplc="04090001" w:tentative="1">
      <w:start w:val="1"/>
      <w:numFmt w:val="bullet"/>
      <w:lvlText w:val=""/>
      <w:lvlJc w:val="left"/>
      <w:pPr>
        <w:ind w:left="5580" w:hanging="360"/>
      </w:pPr>
      <w:rPr>
        <w:rFonts w:ascii="Symbol" w:hAnsi="Symbol" w:hint="default"/>
      </w:rPr>
    </w:lvl>
    <w:lvl w:ilvl="4" w:tplc="04090003" w:tentative="1">
      <w:start w:val="1"/>
      <w:numFmt w:val="bullet"/>
      <w:lvlText w:val="o"/>
      <w:lvlJc w:val="left"/>
      <w:pPr>
        <w:ind w:left="6300" w:hanging="360"/>
      </w:pPr>
      <w:rPr>
        <w:rFonts w:ascii="Courier New" w:hAnsi="Courier New" w:cs="Courier New" w:hint="default"/>
      </w:rPr>
    </w:lvl>
    <w:lvl w:ilvl="5" w:tplc="04090005" w:tentative="1">
      <w:start w:val="1"/>
      <w:numFmt w:val="bullet"/>
      <w:lvlText w:val=""/>
      <w:lvlJc w:val="left"/>
      <w:pPr>
        <w:ind w:left="7020" w:hanging="360"/>
      </w:pPr>
      <w:rPr>
        <w:rFonts w:ascii="Wingdings" w:hAnsi="Wingdings" w:hint="default"/>
      </w:rPr>
    </w:lvl>
    <w:lvl w:ilvl="6" w:tplc="04090001" w:tentative="1">
      <w:start w:val="1"/>
      <w:numFmt w:val="bullet"/>
      <w:lvlText w:val=""/>
      <w:lvlJc w:val="left"/>
      <w:pPr>
        <w:ind w:left="7740" w:hanging="360"/>
      </w:pPr>
      <w:rPr>
        <w:rFonts w:ascii="Symbol" w:hAnsi="Symbol" w:hint="default"/>
      </w:rPr>
    </w:lvl>
    <w:lvl w:ilvl="7" w:tplc="04090003" w:tentative="1">
      <w:start w:val="1"/>
      <w:numFmt w:val="bullet"/>
      <w:lvlText w:val="o"/>
      <w:lvlJc w:val="left"/>
      <w:pPr>
        <w:ind w:left="8460" w:hanging="360"/>
      </w:pPr>
      <w:rPr>
        <w:rFonts w:ascii="Courier New" w:hAnsi="Courier New" w:cs="Courier New" w:hint="default"/>
      </w:rPr>
    </w:lvl>
    <w:lvl w:ilvl="8" w:tplc="04090005" w:tentative="1">
      <w:start w:val="1"/>
      <w:numFmt w:val="bullet"/>
      <w:lvlText w:val=""/>
      <w:lvlJc w:val="left"/>
      <w:pPr>
        <w:ind w:left="91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101F"/>
    <w:rsid w:val="00042866"/>
    <w:rsid w:val="00044F31"/>
    <w:rsid w:val="00060A7F"/>
    <w:rsid w:val="00060FE6"/>
    <w:rsid w:val="000715DC"/>
    <w:rsid w:val="00076B4D"/>
    <w:rsid w:val="00081788"/>
    <w:rsid w:val="00083BC8"/>
    <w:rsid w:val="00091AFE"/>
    <w:rsid w:val="000D194B"/>
    <w:rsid w:val="000D37EA"/>
    <w:rsid w:val="000D6386"/>
    <w:rsid w:val="000F14FC"/>
    <w:rsid w:val="000F1C0E"/>
    <w:rsid w:val="001B136C"/>
    <w:rsid w:val="001C4258"/>
    <w:rsid w:val="001D0A15"/>
    <w:rsid w:val="001D663B"/>
    <w:rsid w:val="001F77B8"/>
    <w:rsid w:val="00205539"/>
    <w:rsid w:val="00217705"/>
    <w:rsid w:val="002636E3"/>
    <w:rsid w:val="00283095"/>
    <w:rsid w:val="002A20EA"/>
    <w:rsid w:val="002C286B"/>
    <w:rsid w:val="002C48CF"/>
    <w:rsid w:val="002E4B91"/>
    <w:rsid w:val="002E680D"/>
    <w:rsid w:val="002F6BC8"/>
    <w:rsid w:val="00306A51"/>
    <w:rsid w:val="00344CF8"/>
    <w:rsid w:val="00351DE2"/>
    <w:rsid w:val="0037305A"/>
    <w:rsid w:val="003851D9"/>
    <w:rsid w:val="0038594D"/>
    <w:rsid w:val="003C4684"/>
    <w:rsid w:val="003D0AD5"/>
    <w:rsid w:val="00401DDF"/>
    <w:rsid w:val="004420A5"/>
    <w:rsid w:val="0044752A"/>
    <w:rsid w:val="00464FE4"/>
    <w:rsid w:val="00492A5F"/>
    <w:rsid w:val="004A5B8B"/>
    <w:rsid w:val="004C6463"/>
    <w:rsid w:val="004E0A4D"/>
    <w:rsid w:val="004F3ACB"/>
    <w:rsid w:val="00563605"/>
    <w:rsid w:val="0058223C"/>
    <w:rsid w:val="005C6E9E"/>
    <w:rsid w:val="005D101F"/>
    <w:rsid w:val="005F019A"/>
    <w:rsid w:val="005F10B4"/>
    <w:rsid w:val="006942C1"/>
    <w:rsid w:val="006D4162"/>
    <w:rsid w:val="007236B8"/>
    <w:rsid w:val="00745B53"/>
    <w:rsid w:val="00752B28"/>
    <w:rsid w:val="00775019"/>
    <w:rsid w:val="00776BDF"/>
    <w:rsid w:val="007A6221"/>
    <w:rsid w:val="00843F7B"/>
    <w:rsid w:val="00891406"/>
    <w:rsid w:val="008974DE"/>
    <w:rsid w:val="008B138E"/>
    <w:rsid w:val="008C2851"/>
    <w:rsid w:val="008C55F3"/>
    <w:rsid w:val="008D44DA"/>
    <w:rsid w:val="008D5383"/>
    <w:rsid w:val="00972DE4"/>
    <w:rsid w:val="00973805"/>
    <w:rsid w:val="00982C72"/>
    <w:rsid w:val="00983DE4"/>
    <w:rsid w:val="00983F75"/>
    <w:rsid w:val="009B39B6"/>
    <w:rsid w:val="009C6B69"/>
    <w:rsid w:val="00A131CB"/>
    <w:rsid w:val="00A13356"/>
    <w:rsid w:val="00A13719"/>
    <w:rsid w:val="00A202AB"/>
    <w:rsid w:val="00A3153E"/>
    <w:rsid w:val="00A660E2"/>
    <w:rsid w:val="00A77C5C"/>
    <w:rsid w:val="00AB327A"/>
    <w:rsid w:val="00AE286D"/>
    <w:rsid w:val="00AF0710"/>
    <w:rsid w:val="00B22D20"/>
    <w:rsid w:val="00BB2200"/>
    <w:rsid w:val="00BC2FB3"/>
    <w:rsid w:val="00BD7A1B"/>
    <w:rsid w:val="00BE78BD"/>
    <w:rsid w:val="00C13F77"/>
    <w:rsid w:val="00C15834"/>
    <w:rsid w:val="00C72F33"/>
    <w:rsid w:val="00C94F77"/>
    <w:rsid w:val="00CB504E"/>
    <w:rsid w:val="00CB656D"/>
    <w:rsid w:val="00CC5ADC"/>
    <w:rsid w:val="00CF7A93"/>
    <w:rsid w:val="00D00992"/>
    <w:rsid w:val="00D14A04"/>
    <w:rsid w:val="00D26674"/>
    <w:rsid w:val="00D6565D"/>
    <w:rsid w:val="00D73B68"/>
    <w:rsid w:val="00D7423A"/>
    <w:rsid w:val="00DA2E46"/>
    <w:rsid w:val="00DB3348"/>
    <w:rsid w:val="00DC29D6"/>
    <w:rsid w:val="00DD3BB0"/>
    <w:rsid w:val="00DF45E3"/>
    <w:rsid w:val="00E338D7"/>
    <w:rsid w:val="00E50257"/>
    <w:rsid w:val="00E51206"/>
    <w:rsid w:val="00E62EBA"/>
    <w:rsid w:val="00E76D2D"/>
    <w:rsid w:val="00EA21BE"/>
    <w:rsid w:val="00EC246F"/>
    <w:rsid w:val="00EF0299"/>
    <w:rsid w:val="00F304F9"/>
    <w:rsid w:val="00F51824"/>
    <w:rsid w:val="00F70993"/>
    <w:rsid w:val="00F73832"/>
    <w:rsid w:val="00F85773"/>
    <w:rsid w:val="00F91939"/>
    <w:rsid w:val="00FA1328"/>
    <w:rsid w:val="00FA24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564D880-FD09-458D-B054-74DFE3630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D10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83DE4"/>
    <w:pPr>
      <w:ind w:left="720"/>
      <w:contextualSpacing/>
    </w:pPr>
  </w:style>
  <w:style w:type="paragraph" w:styleId="BalloonText">
    <w:name w:val="Balloon Text"/>
    <w:basedOn w:val="Normal"/>
    <w:link w:val="BalloonTextChar"/>
    <w:uiPriority w:val="99"/>
    <w:semiHidden/>
    <w:unhideWhenUsed/>
    <w:rsid w:val="008B13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138E"/>
    <w:rPr>
      <w:rFonts w:ascii="Segoe UI" w:hAnsi="Segoe UI" w:cs="Segoe UI"/>
      <w:sz w:val="18"/>
      <w:szCs w:val="18"/>
    </w:rPr>
  </w:style>
  <w:style w:type="paragraph" w:customStyle="1" w:styleId="m-2508854256853362299msolistparagraph">
    <w:name w:val="m_-2508854256853362299msolistparagraph"/>
    <w:basedOn w:val="Normal"/>
    <w:rsid w:val="00217705"/>
    <w:pPr>
      <w:spacing w:before="100" w:beforeAutospacing="1" w:after="100" w:afterAutospacing="1" w:line="240" w:lineRule="auto"/>
    </w:pPr>
    <w:rPr>
      <w:rFonts w:ascii="Times New Roman" w:hAnsi="Times New Roman" w:cs="Times New Roman"/>
      <w:sz w:val="24"/>
      <w:szCs w:val="24"/>
    </w:rPr>
  </w:style>
  <w:style w:type="paragraph" w:styleId="NoSpacing">
    <w:name w:val="No Spacing"/>
    <w:uiPriority w:val="1"/>
    <w:qFormat/>
    <w:rsid w:val="000F14FC"/>
    <w:pPr>
      <w:spacing w:after="0" w:line="240" w:lineRule="auto"/>
    </w:pPr>
  </w:style>
  <w:style w:type="paragraph" w:styleId="BodyText">
    <w:name w:val="Body Text"/>
    <w:basedOn w:val="Normal"/>
    <w:link w:val="BodyTextChar"/>
    <w:uiPriority w:val="1"/>
    <w:qFormat/>
    <w:rsid w:val="00AF0710"/>
    <w:pPr>
      <w:widowControl w:val="0"/>
      <w:spacing w:after="0" w:line="240" w:lineRule="auto"/>
      <w:ind w:left="108"/>
    </w:pPr>
    <w:rPr>
      <w:rFonts w:ascii="Calibri" w:eastAsia="Calibri" w:hAnsi="Calibri"/>
    </w:rPr>
  </w:style>
  <w:style w:type="character" w:customStyle="1" w:styleId="BodyTextChar">
    <w:name w:val="Body Text Char"/>
    <w:basedOn w:val="DefaultParagraphFont"/>
    <w:link w:val="BodyText"/>
    <w:uiPriority w:val="1"/>
    <w:rsid w:val="00AF0710"/>
    <w:rPr>
      <w:rFonts w:ascii="Calibri" w:eastAsia="Calibri" w:hAnsi="Calibri"/>
    </w:rPr>
  </w:style>
  <w:style w:type="character" w:styleId="Hyperlink">
    <w:name w:val="Hyperlink"/>
    <w:basedOn w:val="DefaultParagraphFont"/>
    <w:uiPriority w:val="99"/>
    <w:unhideWhenUsed/>
    <w:rsid w:val="00AF0710"/>
    <w:rPr>
      <w:color w:val="0000FF" w:themeColor="hyperlink"/>
      <w:u w:val="single"/>
    </w:rPr>
  </w:style>
  <w:style w:type="paragraph" w:styleId="Header">
    <w:name w:val="header"/>
    <w:basedOn w:val="Normal"/>
    <w:link w:val="HeaderChar"/>
    <w:uiPriority w:val="99"/>
    <w:unhideWhenUsed/>
    <w:rsid w:val="00DB33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3348"/>
  </w:style>
  <w:style w:type="paragraph" w:styleId="Footer">
    <w:name w:val="footer"/>
    <w:basedOn w:val="Normal"/>
    <w:link w:val="FooterChar"/>
    <w:uiPriority w:val="99"/>
    <w:unhideWhenUsed/>
    <w:rsid w:val="00DB33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33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2859269">
      <w:bodyDiv w:val="1"/>
      <w:marLeft w:val="0"/>
      <w:marRight w:val="0"/>
      <w:marTop w:val="0"/>
      <w:marBottom w:val="0"/>
      <w:divBdr>
        <w:top w:val="none" w:sz="0" w:space="0" w:color="auto"/>
        <w:left w:val="none" w:sz="0" w:space="0" w:color="auto"/>
        <w:bottom w:val="none" w:sz="0" w:space="0" w:color="auto"/>
        <w:right w:val="none" w:sz="0" w:space="0" w:color="auto"/>
      </w:divBdr>
    </w:div>
    <w:div w:id="1120338775">
      <w:bodyDiv w:val="1"/>
      <w:marLeft w:val="0"/>
      <w:marRight w:val="0"/>
      <w:marTop w:val="0"/>
      <w:marBottom w:val="0"/>
      <w:divBdr>
        <w:top w:val="none" w:sz="0" w:space="0" w:color="auto"/>
        <w:left w:val="none" w:sz="0" w:space="0" w:color="auto"/>
        <w:bottom w:val="none" w:sz="0" w:space="0" w:color="auto"/>
        <w:right w:val="none" w:sz="0" w:space="0" w:color="auto"/>
      </w:divBdr>
    </w:div>
    <w:div w:id="1654677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gs-accg.ca/career-opportunities" TargetMode="External"/><Relationship Id="rId13" Type="http://schemas.openxmlformats.org/officeDocument/2006/relationships/hyperlink" Target="mailto:sponsored.applications@queensu.c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eds.queensu.ca/academics/postgraduate/prospective/sponsored-visa-trainee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ry.lee@kingstonhsc.c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carms.ca/match/r-1-main-residency-match/salary" TargetMode="External"/><Relationship Id="rId4" Type="http://schemas.openxmlformats.org/officeDocument/2006/relationships/settings" Target="settings.xml"/><Relationship Id="rId9" Type="http://schemas.openxmlformats.org/officeDocument/2006/relationships/hyperlink" Target="https://oags.org/jobs"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FEFCCE-2098-45BD-A7AA-A147078B1B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Pages>
  <Words>652</Words>
  <Characters>3718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KGH</Company>
  <LinksUpToDate>false</LinksUpToDate>
  <CharactersWithSpaces>4362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Natalie MacDonald</dc:creator>
  <cp:lastModifiedBy>Lee, Mary</cp:lastModifiedBy>
  <cp:revision>19</cp:revision>
  <cp:lastPrinted>2025-01-16T20:08:00Z</cp:lastPrinted>
  <dcterms:created xsi:type="dcterms:W3CDTF">2026-09-10T14:25:00Z</dcterms:created>
  <dcterms:modified xsi:type="dcterms:W3CDTF">2026-10-29T14:37:00Z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3db89f2e-df72-4d53-ac9b-f17cf65a43ef</vt:lpwstr>
  </property>
</Properties>
</file>